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2E" w:rsidRPr="00B85FAA" w:rsidRDefault="00646BEB" w:rsidP="00B85FAA">
      <w:pPr>
        <w:pStyle w:val="Heading1"/>
      </w:pPr>
      <w:bookmarkStart w:id="0" w:name="_GoBack"/>
      <w:bookmarkEnd w:id="0"/>
      <w:r w:rsidRPr="00B85FAA">
        <w:t xml:space="preserve">Vision Australia </w:t>
      </w:r>
      <w:r w:rsidR="00222E5B" w:rsidRPr="00B85FAA">
        <w:t xml:space="preserve">2021 </w:t>
      </w:r>
      <w:r w:rsidR="00AB6233" w:rsidRPr="00B85FAA">
        <w:t xml:space="preserve">Artwork </w:t>
      </w:r>
      <w:r w:rsidRPr="00B85FAA">
        <w:t>Submission F</w:t>
      </w:r>
      <w:r w:rsidR="00E2712F" w:rsidRPr="00B85FAA">
        <w:t>orm</w:t>
      </w:r>
    </w:p>
    <w:p w:rsidR="00A722EA" w:rsidRPr="006C0BF2" w:rsidRDefault="00A722EA" w:rsidP="00E2712F">
      <w:pPr>
        <w:ind w:left="1134" w:right="1134"/>
        <w:rPr>
          <w:rFonts w:cs="Arial"/>
          <w:sz w:val="28"/>
          <w:szCs w:val="28"/>
        </w:rPr>
      </w:pPr>
    </w:p>
    <w:p w:rsidR="006C0BF2" w:rsidRPr="006C0BF2" w:rsidRDefault="006C0BF2" w:rsidP="006C0BF2">
      <w:pPr>
        <w:ind w:left="1134" w:right="113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Entries are now open to all </w:t>
      </w:r>
      <w:r w:rsidRPr="006C0BF2">
        <w:rPr>
          <w:rFonts w:cs="Arial"/>
          <w:sz w:val="28"/>
          <w:szCs w:val="28"/>
        </w:rPr>
        <w:t>artists who are blind or have low vision</w:t>
      </w:r>
      <w:r>
        <w:rPr>
          <w:rFonts w:cs="Arial"/>
          <w:sz w:val="28"/>
          <w:szCs w:val="28"/>
        </w:rPr>
        <w:t xml:space="preserve">, who would like the opportunity to have their artwork featured in the </w:t>
      </w:r>
      <w:r w:rsidRPr="006C0BF2">
        <w:rPr>
          <w:rFonts w:cs="Arial"/>
          <w:sz w:val="28"/>
          <w:szCs w:val="28"/>
        </w:rPr>
        <w:t xml:space="preserve">2021 Vision Australia </w:t>
      </w:r>
      <w:r>
        <w:rPr>
          <w:rFonts w:cs="Arial"/>
          <w:sz w:val="28"/>
          <w:szCs w:val="28"/>
        </w:rPr>
        <w:t xml:space="preserve">Large Print </w:t>
      </w:r>
      <w:r w:rsidRPr="006C0BF2">
        <w:rPr>
          <w:rFonts w:cs="Arial"/>
          <w:sz w:val="28"/>
          <w:szCs w:val="28"/>
        </w:rPr>
        <w:t xml:space="preserve">Calendar </w:t>
      </w:r>
      <w:r>
        <w:rPr>
          <w:rFonts w:cs="Arial"/>
          <w:sz w:val="28"/>
          <w:szCs w:val="28"/>
        </w:rPr>
        <w:t>&amp; Diary.</w:t>
      </w:r>
    </w:p>
    <w:p w:rsidR="006C0BF2" w:rsidRDefault="006C0BF2" w:rsidP="00E2712F">
      <w:pPr>
        <w:ind w:left="1134" w:right="1134"/>
        <w:rPr>
          <w:rFonts w:cs="Arial"/>
          <w:sz w:val="28"/>
          <w:szCs w:val="28"/>
        </w:rPr>
      </w:pPr>
    </w:p>
    <w:p w:rsidR="00177D54" w:rsidRDefault="00E2712F" w:rsidP="008E1EC0">
      <w:pPr>
        <w:pStyle w:val="ListParagraph"/>
        <w:ind w:left="1134" w:right="1134"/>
        <w:rPr>
          <w:rFonts w:cs="Arial"/>
          <w:sz w:val="28"/>
          <w:szCs w:val="28"/>
        </w:rPr>
      </w:pPr>
      <w:r w:rsidRPr="00466248">
        <w:rPr>
          <w:rFonts w:cs="Arial"/>
          <w:sz w:val="28"/>
          <w:szCs w:val="28"/>
        </w:rPr>
        <w:t xml:space="preserve">Artists may submit </w:t>
      </w:r>
      <w:r w:rsidR="00646BEB" w:rsidRPr="00466248">
        <w:rPr>
          <w:rFonts w:cs="Arial"/>
          <w:sz w:val="28"/>
          <w:szCs w:val="28"/>
        </w:rPr>
        <w:t>up to 2</w:t>
      </w:r>
      <w:r w:rsidRPr="00466248">
        <w:rPr>
          <w:rFonts w:cs="Arial"/>
          <w:sz w:val="28"/>
          <w:szCs w:val="28"/>
        </w:rPr>
        <w:t xml:space="preserve"> pieces of their </w:t>
      </w:r>
      <w:r w:rsidR="000933BB" w:rsidRPr="00466248">
        <w:rPr>
          <w:rFonts w:cs="Arial"/>
          <w:sz w:val="28"/>
          <w:szCs w:val="28"/>
        </w:rPr>
        <w:t xml:space="preserve">original </w:t>
      </w:r>
      <w:r w:rsidRPr="00466248">
        <w:rPr>
          <w:rFonts w:cs="Arial"/>
          <w:sz w:val="28"/>
          <w:szCs w:val="28"/>
        </w:rPr>
        <w:t>work for consideration</w:t>
      </w:r>
      <w:r w:rsidR="00B85FAA">
        <w:rPr>
          <w:rFonts w:cs="Arial"/>
          <w:sz w:val="28"/>
          <w:szCs w:val="28"/>
        </w:rPr>
        <w:t xml:space="preserve">. </w:t>
      </w:r>
    </w:p>
    <w:p w:rsidR="00177D54" w:rsidRDefault="00177D54" w:rsidP="008E1EC0">
      <w:pPr>
        <w:pStyle w:val="ListParagraph"/>
        <w:ind w:left="1134" w:right="1134"/>
        <w:rPr>
          <w:rFonts w:cs="Arial"/>
          <w:sz w:val="28"/>
          <w:szCs w:val="28"/>
        </w:rPr>
      </w:pPr>
      <w:r w:rsidRPr="00177D54">
        <w:rPr>
          <w:rFonts w:cs="Arial"/>
          <w:sz w:val="28"/>
          <w:szCs w:val="28"/>
        </w:rPr>
        <w:t>To enter this competition, you will need to have produced an original piece of artwork within the last 12 months. The artwork should be a painting or drawing in landscape (horizontal) format, appropriate to be featured in a decorative calendar.</w:t>
      </w:r>
    </w:p>
    <w:p w:rsidR="00177D54" w:rsidRDefault="00177D54" w:rsidP="008E1EC0">
      <w:pPr>
        <w:pStyle w:val="ListParagraph"/>
        <w:ind w:left="1134" w:right="1134"/>
        <w:rPr>
          <w:rFonts w:cs="Arial"/>
          <w:sz w:val="28"/>
          <w:szCs w:val="28"/>
        </w:rPr>
      </w:pPr>
    </w:p>
    <w:p w:rsidR="005C0E67" w:rsidRPr="00EE2093" w:rsidRDefault="00646BEB" w:rsidP="008E1EC0">
      <w:pPr>
        <w:pStyle w:val="ListParagraph"/>
        <w:ind w:left="1134" w:right="1134"/>
        <w:rPr>
          <w:color w:val="000000" w:themeColor="text1"/>
          <w:sz w:val="28"/>
          <w:szCs w:val="28"/>
          <w:lang w:eastAsia="en-AU"/>
        </w:rPr>
      </w:pPr>
      <w:r w:rsidRPr="006C0BF2">
        <w:rPr>
          <w:rFonts w:cs="Arial"/>
          <w:b/>
          <w:sz w:val="28"/>
          <w:szCs w:val="28"/>
          <w:highlight w:val="yellow"/>
        </w:rPr>
        <w:t xml:space="preserve">Entries </w:t>
      </w:r>
      <w:r w:rsidR="00222E5B" w:rsidRPr="006C0BF2">
        <w:rPr>
          <w:rFonts w:cs="Arial"/>
          <w:b/>
          <w:sz w:val="28"/>
          <w:szCs w:val="28"/>
          <w:highlight w:val="yellow"/>
        </w:rPr>
        <w:t xml:space="preserve">close </w:t>
      </w:r>
      <w:r w:rsidR="006C0BF2" w:rsidRPr="006C0BF2">
        <w:rPr>
          <w:rFonts w:cs="Arial"/>
          <w:b/>
          <w:sz w:val="28"/>
          <w:szCs w:val="28"/>
          <w:highlight w:val="yellow"/>
        </w:rPr>
        <w:t>Friday 22</w:t>
      </w:r>
      <w:r w:rsidR="006C0BF2" w:rsidRPr="006C0BF2">
        <w:rPr>
          <w:rFonts w:cs="Arial"/>
          <w:b/>
          <w:sz w:val="28"/>
          <w:szCs w:val="28"/>
          <w:highlight w:val="yellow"/>
          <w:vertAlign w:val="superscript"/>
        </w:rPr>
        <w:t>nd</w:t>
      </w:r>
      <w:r w:rsidR="006C0BF2" w:rsidRPr="006C0BF2">
        <w:rPr>
          <w:rFonts w:cs="Arial"/>
          <w:b/>
          <w:sz w:val="28"/>
          <w:szCs w:val="28"/>
          <w:highlight w:val="yellow"/>
        </w:rPr>
        <w:t xml:space="preserve"> May 2020, 5pm AEST.</w:t>
      </w:r>
    </w:p>
    <w:p w:rsidR="00646BEB" w:rsidRPr="004867E9" w:rsidRDefault="00646BEB" w:rsidP="00646BEB">
      <w:pPr>
        <w:ind w:left="1134" w:right="1134"/>
        <w:rPr>
          <w:rFonts w:cs="Arial"/>
          <w:sz w:val="28"/>
          <w:szCs w:val="28"/>
        </w:rPr>
      </w:pPr>
    </w:p>
    <w:p w:rsidR="00646BEB" w:rsidRPr="00EE2093" w:rsidRDefault="00646BEB" w:rsidP="00646BEB">
      <w:pPr>
        <w:ind w:left="1134" w:right="1134"/>
        <w:rPr>
          <w:rFonts w:cs="Arial"/>
          <w:b/>
          <w:sz w:val="28"/>
          <w:szCs w:val="28"/>
        </w:rPr>
      </w:pPr>
      <w:r w:rsidRPr="00EE2093">
        <w:rPr>
          <w:rFonts w:cs="Arial"/>
          <w:b/>
          <w:sz w:val="28"/>
          <w:szCs w:val="28"/>
        </w:rPr>
        <w:t xml:space="preserve">To </w:t>
      </w:r>
      <w:r w:rsidR="00EE2093">
        <w:rPr>
          <w:rFonts w:cs="Arial"/>
          <w:b/>
          <w:sz w:val="28"/>
          <w:szCs w:val="28"/>
        </w:rPr>
        <w:t>E</w:t>
      </w:r>
      <w:r w:rsidRPr="00EE2093">
        <w:rPr>
          <w:rFonts w:cs="Arial"/>
          <w:b/>
          <w:sz w:val="28"/>
          <w:szCs w:val="28"/>
        </w:rPr>
        <w:t>nter:</w:t>
      </w:r>
    </w:p>
    <w:p w:rsidR="00646BEB" w:rsidRPr="006C0BF2" w:rsidRDefault="00646BEB" w:rsidP="006C0BF2">
      <w:pPr>
        <w:pStyle w:val="ListParagraph"/>
        <w:numPr>
          <w:ilvl w:val="1"/>
          <w:numId w:val="10"/>
        </w:numPr>
        <w:ind w:right="1134"/>
        <w:rPr>
          <w:rFonts w:cs="Arial"/>
          <w:sz w:val="28"/>
          <w:szCs w:val="28"/>
        </w:rPr>
      </w:pPr>
      <w:r w:rsidRPr="006C0BF2">
        <w:rPr>
          <w:rFonts w:cs="Arial"/>
          <w:sz w:val="28"/>
          <w:szCs w:val="28"/>
        </w:rPr>
        <w:t>Please complete the form below</w:t>
      </w:r>
    </w:p>
    <w:p w:rsidR="00646BEB" w:rsidRPr="006C0BF2" w:rsidRDefault="002B46DC" w:rsidP="006C0BF2">
      <w:pPr>
        <w:pStyle w:val="ListParagraph"/>
        <w:numPr>
          <w:ilvl w:val="1"/>
          <w:numId w:val="10"/>
        </w:numPr>
        <w:ind w:right="1134"/>
        <w:rPr>
          <w:rFonts w:cs="Arial"/>
          <w:sz w:val="28"/>
          <w:szCs w:val="28"/>
        </w:rPr>
      </w:pPr>
      <w:r w:rsidRPr="006C0BF2">
        <w:rPr>
          <w:rFonts w:cs="Arial"/>
          <w:sz w:val="28"/>
          <w:szCs w:val="28"/>
        </w:rPr>
        <w:t>Please s</w:t>
      </w:r>
      <w:r w:rsidR="006C0BF2">
        <w:rPr>
          <w:rFonts w:cs="Arial"/>
          <w:sz w:val="28"/>
          <w:szCs w:val="28"/>
        </w:rPr>
        <w:t xml:space="preserve">end </w:t>
      </w:r>
      <w:r w:rsidR="00646BEB" w:rsidRPr="006C0BF2">
        <w:rPr>
          <w:rFonts w:cs="Arial"/>
          <w:sz w:val="28"/>
          <w:szCs w:val="28"/>
        </w:rPr>
        <w:t>high resolution</w:t>
      </w:r>
      <w:r w:rsidR="008E1EC0" w:rsidRPr="006C0BF2">
        <w:rPr>
          <w:rFonts w:cs="Arial"/>
          <w:sz w:val="28"/>
          <w:szCs w:val="28"/>
        </w:rPr>
        <w:t xml:space="preserve">, </w:t>
      </w:r>
      <w:r w:rsidRPr="006C0BF2">
        <w:rPr>
          <w:rFonts w:cs="Arial"/>
          <w:sz w:val="28"/>
          <w:szCs w:val="28"/>
        </w:rPr>
        <w:t>digital</w:t>
      </w:r>
      <w:r w:rsidR="00646BEB" w:rsidRPr="006C0BF2">
        <w:rPr>
          <w:rFonts w:cs="Arial"/>
          <w:sz w:val="28"/>
          <w:szCs w:val="28"/>
        </w:rPr>
        <w:t xml:space="preserve"> image</w:t>
      </w:r>
      <w:r w:rsidR="006C0BF2">
        <w:rPr>
          <w:rFonts w:cs="Arial"/>
          <w:sz w:val="28"/>
          <w:szCs w:val="28"/>
        </w:rPr>
        <w:t>/s</w:t>
      </w:r>
      <w:r w:rsidR="00646BEB" w:rsidRPr="006C0BF2">
        <w:rPr>
          <w:rFonts w:cs="Arial"/>
          <w:sz w:val="28"/>
          <w:szCs w:val="28"/>
        </w:rPr>
        <w:t xml:space="preserve"> of your </w:t>
      </w:r>
      <w:r w:rsidR="00AB6233" w:rsidRPr="006C0BF2">
        <w:rPr>
          <w:rFonts w:cs="Arial"/>
          <w:sz w:val="28"/>
          <w:szCs w:val="28"/>
        </w:rPr>
        <w:t xml:space="preserve">finished </w:t>
      </w:r>
      <w:r w:rsidR="006C0BF2" w:rsidRPr="006C0BF2">
        <w:rPr>
          <w:rFonts w:cs="Arial"/>
          <w:sz w:val="28"/>
          <w:szCs w:val="28"/>
        </w:rPr>
        <w:t>artwork/s (maximum of 2 pieces or art)</w:t>
      </w:r>
      <w:r w:rsidRPr="006C0BF2">
        <w:rPr>
          <w:rFonts w:cs="Arial"/>
          <w:sz w:val="28"/>
          <w:szCs w:val="28"/>
        </w:rPr>
        <w:t>. I</w:t>
      </w:r>
      <w:r w:rsidR="00466248" w:rsidRPr="006C0BF2">
        <w:rPr>
          <w:rFonts w:cs="Arial"/>
          <w:sz w:val="28"/>
          <w:szCs w:val="28"/>
        </w:rPr>
        <w:t xml:space="preserve">mage quality must be good enough to be included in the </w:t>
      </w:r>
      <w:r w:rsidR="00AB6233" w:rsidRPr="006C0BF2">
        <w:rPr>
          <w:rFonts w:cs="Arial"/>
          <w:sz w:val="28"/>
          <w:szCs w:val="28"/>
        </w:rPr>
        <w:t>final p</w:t>
      </w:r>
      <w:r w:rsidR="008E1EC0" w:rsidRPr="006C0BF2">
        <w:rPr>
          <w:rFonts w:cs="Arial"/>
          <w:sz w:val="28"/>
          <w:szCs w:val="28"/>
        </w:rPr>
        <w:t>roduction if selected</w:t>
      </w:r>
      <w:r w:rsidR="006C0BF2">
        <w:rPr>
          <w:rFonts w:cs="Arial"/>
          <w:sz w:val="28"/>
          <w:szCs w:val="28"/>
        </w:rPr>
        <w:t xml:space="preserve">. </w:t>
      </w:r>
      <w:r w:rsidR="00AB6233" w:rsidRPr="006C0BF2">
        <w:rPr>
          <w:rFonts w:cs="Arial"/>
          <w:sz w:val="28"/>
          <w:szCs w:val="28"/>
        </w:rPr>
        <w:t>Vision Australia will not be photographing final artwork</w:t>
      </w:r>
      <w:r w:rsidRPr="006C0BF2">
        <w:rPr>
          <w:rFonts w:cs="Arial"/>
          <w:sz w:val="28"/>
          <w:szCs w:val="28"/>
        </w:rPr>
        <w:t>.</w:t>
      </w:r>
    </w:p>
    <w:p w:rsidR="008E1EC0" w:rsidRPr="006C0BF2" w:rsidRDefault="008E1EC0" w:rsidP="006C0BF2">
      <w:pPr>
        <w:pStyle w:val="ListParagraph"/>
        <w:numPr>
          <w:ilvl w:val="1"/>
          <w:numId w:val="10"/>
        </w:numPr>
        <w:ind w:right="1134"/>
        <w:rPr>
          <w:rStyle w:val="Strong"/>
          <w:rFonts w:cs="Arial"/>
          <w:b w:val="0"/>
          <w:sz w:val="28"/>
          <w:szCs w:val="28"/>
        </w:rPr>
      </w:pPr>
      <w:r w:rsidRPr="006C0BF2">
        <w:rPr>
          <w:sz w:val="28"/>
          <w:szCs w:val="28"/>
          <w:lang w:val="en"/>
        </w:rPr>
        <w:t>Please e</w:t>
      </w:r>
      <w:r w:rsidR="00C14851">
        <w:rPr>
          <w:sz w:val="28"/>
          <w:szCs w:val="28"/>
          <w:lang w:val="en"/>
        </w:rPr>
        <w:t xml:space="preserve">mail your completed form and attach your </w:t>
      </w:r>
      <w:r w:rsidR="002B46DC" w:rsidRPr="006C0BF2">
        <w:rPr>
          <w:sz w:val="28"/>
          <w:szCs w:val="28"/>
          <w:lang w:val="en"/>
        </w:rPr>
        <w:t xml:space="preserve">digital images of your artwork to: </w:t>
      </w:r>
      <w:hyperlink r:id="rId8" w:history="1">
        <w:r w:rsidR="002B46DC" w:rsidRPr="006C0BF2">
          <w:rPr>
            <w:rStyle w:val="Hyperlink"/>
            <w:sz w:val="28"/>
            <w:szCs w:val="28"/>
          </w:rPr>
          <w:t>artworkcompetition@visionaustralia.org</w:t>
        </w:r>
      </w:hyperlink>
    </w:p>
    <w:p w:rsidR="002B46DC" w:rsidRDefault="002B46DC" w:rsidP="002B46DC">
      <w:pPr>
        <w:ind w:left="560" w:right="1134"/>
        <w:rPr>
          <w:rFonts w:cs="Arial"/>
          <w:sz w:val="28"/>
          <w:szCs w:val="28"/>
        </w:rPr>
      </w:pPr>
    </w:p>
    <w:p w:rsidR="002B46DC" w:rsidRPr="002B46DC" w:rsidRDefault="002B46DC" w:rsidP="002B46DC">
      <w:pPr>
        <w:ind w:left="560" w:right="1127"/>
        <w:rPr>
          <w:rFonts w:cs="Arial"/>
          <w:b/>
          <w:sz w:val="28"/>
          <w:szCs w:val="28"/>
        </w:rPr>
      </w:pPr>
      <w:r w:rsidRPr="002B46DC">
        <w:rPr>
          <w:rFonts w:cs="Arial"/>
          <w:b/>
          <w:sz w:val="28"/>
          <w:szCs w:val="28"/>
        </w:rPr>
        <w:t>Please complete:</w:t>
      </w:r>
    </w:p>
    <w:tbl>
      <w:tblPr>
        <w:tblStyle w:val="TableGrid"/>
        <w:tblpPr w:leftFromText="180" w:rightFromText="180" w:vertAnchor="text" w:horzAnchor="margin" w:tblpX="562" w:tblpY="84"/>
        <w:tblW w:w="10201" w:type="dxa"/>
        <w:tblLayout w:type="fixed"/>
        <w:tblLook w:val="04A0" w:firstRow="1" w:lastRow="0" w:firstColumn="1" w:lastColumn="0" w:noHBand="0" w:noVBand="1"/>
        <w:tblCaption w:val="Compeition entry details "/>
      </w:tblPr>
      <w:tblGrid>
        <w:gridCol w:w="3114"/>
        <w:gridCol w:w="7087"/>
      </w:tblGrid>
      <w:tr w:rsidR="00222E5B" w:rsidRPr="004867E9" w:rsidTr="006C0BF2">
        <w:trPr>
          <w:tblHeader/>
        </w:trPr>
        <w:tc>
          <w:tcPr>
            <w:tcW w:w="3114" w:type="dxa"/>
          </w:tcPr>
          <w:p w:rsidR="00222E5B" w:rsidRPr="004867E9" w:rsidRDefault="00222E5B" w:rsidP="00466248">
            <w:pPr>
              <w:rPr>
                <w:sz w:val="28"/>
                <w:szCs w:val="28"/>
              </w:rPr>
            </w:pPr>
            <w:r w:rsidRPr="004867E9">
              <w:rPr>
                <w:sz w:val="28"/>
                <w:szCs w:val="28"/>
              </w:rPr>
              <w:t>Full Name:</w:t>
            </w:r>
          </w:p>
        </w:tc>
        <w:tc>
          <w:tcPr>
            <w:tcW w:w="7087" w:type="dxa"/>
          </w:tcPr>
          <w:p w:rsidR="00222E5B" w:rsidRPr="004867E9" w:rsidRDefault="00222E5B" w:rsidP="00466248">
            <w:pPr>
              <w:tabs>
                <w:tab w:val="left" w:pos="8782"/>
                <w:tab w:val="left" w:pos="10371"/>
              </w:tabs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466248" w:rsidRPr="004867E9" w:rsidTr="006C0BF2">
        <w:trPr>
          <w:tblHeader/>
        </w:trPr>
        <w:tc>
          <w:tcPr>
            <w:tcW w:w="3114" w:type="dxa"/>
          </w:tcPr>
          <w:p w:rsidR="00466248" w:rsidRPr="004867E9" w:rsidRDefault="00222E5B" w:rsidP="0046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</w:tc>
        <w:tc>
          <w:tcPr>
            <w:tcW w:w="7087" w:type="dxa"/>
          </w:tcPr>
          <w:p w:rsidR="00466248" w:rsidRPr="004867E9" w:rsidRDefault="00466248" w:rsidP="00466248">
            <w:pPr>
              <w:tabs>
                <w:tab w:val="left" w:pos="8782"/>
                <w:tab w:val="left" w:pos="10371"/>
              </w:tabs>
              <w:ind w:right="1134"/>
              <w:rPr>
                <w:rFonts w:cs="Arial"/>
                <w:sz w:val="28"/>
                <w:szCs w:val="28"/>
              </w:rPr>
            </w:pPr>
            <w:r w:rsidRPr="004867E9">
              <w:rPr>
                <w:rFonts w:cs="Arial"/>
                <w:sz w:val="28"/>
                <w:szCs w:val="28"/>
              </w:rPr>
              <w:tab/>
            </w:r>
          </w:p>
        </w:tc>
      </w:tr>
      <w:tr w:rsidR="00222E5B" w:rsidRPr="004867E9" w:rsidTr="006C0BF2">
        <w:tc>
          <w:tcPr>
            <w:tcW w:w="3114" w:type="dxa"/>
          </w:tcPr>
          <w:p w:rsidR="00222E5B" w:rsidRPr="004867E9" w:rsidRDefault="00222E5B" w:rsidP="00466248">
            <w:pPr>
              <w:rPr>
                <w:sz w:val="28"/>
                <w:szCs w:val="28"/>
              </w:rPr>
            </w:pPr>
            <w:r w:rsidRPr="004867E9">
              <w:rPr>
                <w:sz w:val="28"/>
                <w:szCs w:val="28"/>
              </w:rPr>
              <w:t>State:</w:t>
            </w:r>
          </w:p>
        </w:tc>
        <w:tc>
          <w:tcPr>
            <w:tcW w:w="7087" w:type="dxa"/>
          </w:tcPr>
          <w:p w:rsidR="00222E5B" w:rsidRPr="004867E9" w:rsidRDefault="00222E5B" w:rsidP="00466248">
            <w:pPr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222E5B" w:rsidRPr="004867E9" w:rsidTr="006C0BF2">
        <w:tc>
          <w:tcPr>
            <w:tcW w:w="3114" w:type="dxa"/>
          </w:tcPr>
          <w:p w:rsidR="00222E5B" w:rsidRPr="004867E9" w:rsidRDefault="00222E5B" w:rsidP="00466248">
            <w:pPr>
              <w:rPr>
                <w:sz w:val="28"/>
                <w:szCs w:val="28"/>
              </w:rPr>
            </w:pPr>
            <w:r w:rsidRPr="004867E9">
              <w:rPr>
                <w:sz w:val="28"/>
                <w:szCs w:val="28"/>
              </w:rPr>
              <w:t>Postcode:</w:t>
            </w:r>
          </w:p>
        </w:tc>
        <w:tc>
          <w:tcPr>
            <w:tcW w:w="7087" w:type="dxa"/>
          </w:tcPr>
          <w:p w:rsidR="00222E5B" w:rsidRPr="004867E9" w:rsidRDefault="00222E5B" w:rsidP="00466248">
            <w:pPr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222E5B" w:rsidRPr="004867E9" w:rsidTr="006C0BF2">
        <w:tc>
          <w:tcPr>
            <w:tcW w:w="3114" w:type="dxa"/>
          </w:tcPr>
          <w:p w:rsidR="00222E5B" w:rsidRPr="004867E9" w:rsidRDefault="00222E5B" w:rsidP="0046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Mobile:</w:t>
            </w:r>
          </w:p>
        </w:tc>
        <w:tc>
          <w:tcPr>
            <w:tcW w:w="7087" w:type="dxa"/>
          </w:tcPr>
          <w:p w:rsidR="00222E5B" w:rsidRPr="004867E9" w:rsidRDefault="00222E5B" w:rsidP="00466248">
            <w:pPr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222E5B" w:rsidRPr="004867E9" w:rsidTr="006C0BF2">
        <w:tc>
          <w:tcPr>
            <w:tcW w:w="3114" w:type="dxa"/>
          </w:tcPr>
          <w:p w:rsidR="00222E5B" w:rsidRPr="004867E9" w:rsidRDefault="00222E5B" w:rsidP="00466248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Home Phone :</w:t>
            </w:r>
          </w:p>
        </w:tc>
        <w:tc>
          <w:tcPr>
            <w:tcW w:w="7087" w:type="dxa"/>
          </w:tcPr>
          <w:p w:rsidR="00222E5B" w:rsidRPr="004867E9" w:rsidRDefault="00222E5B" w:rsidP="00466248">
            <w:pPr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466248" w:rsidRPr="004867E9" w:rsidTr="006C0BF2">
        <w:tc>
          <w:tcPr>
            <w:tcW w:w="3114" w:type="dxa"/>
          </w:tcPr>
          <w:p w:rsidR="00466248" w:rsidRPr="004867E9" w:rsidRDefault="00466248" w:rsidP="00466248">
            <w:pPr>
              <w:rPr>
                <w:sz w:val="28"/>
                <w:szCs w:val="28"/>
              </w:rPr>
            </w:pPr>
            <w:r w:rsidRPr="004867E9">
              <w:rPr>
                <w:sz w:val="28"/>
                <w:szCs w:val="28"/>
              </w:rPr>
              <w:t>Email address:</w:t>
            </w:r>
          </w:p>
        </w:tc>
        <w:tc>
          <w:tcPr>
            <w:tcW w:w="7087" w:type="dxa"/>
          </w:tcPr>
          <w:p w:rsidR="00466248" w:rsidRPr="004867E9" w:rsidRDefault="00466248" w:rsidP="00466248">
            <w:pPr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466248" w:rsidRPr="004867E9" w:rsidTr="006C0BF2">
        <w:tc>
          <w:tcPr>
            <w:tcW w:w="3114" w:type="dxa"/>
          </w:tcPr>
          <w:p w:rsidR="00466248" w:rsidRPr="004867E9" w:rsidRDefault="00466248" w:rsidP="00466248">
            <w:pPr>
              <w:rPr>
                <w:sz w:val="28"/>
                <w:szCs w:val="28"/>
              </w:rPr>
            </w:pPr>
            <w:r w:rsidRPr="004867E9">
              <w:rPr>
                <w:sz w:val="28"/>
                <w:szCs w:val="28"/>
              </w:rPr>
              <w:t>Your nearest Vision Australia office:</w:t>
            </w:r>
          </w:p>
        </w:tc>
        <w:tc>
          <w:tcPr>
            <w:tcW w:w="7087" w:type="dxa"/>
          </w:tcPr>
          <w:p w:rsidR="00466248" w:rsidRPr="004867E9" w:rsidRDefault="00466248" w:rsidP="00466248">
            <w:pPr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466248" w:rsidRPr="004867E9" w:rsidTr="006C0BF2">
        <w:tc>
          <w:tcPr>
            <w:tcW w:w="3114" w:type="dxa"/>
          </w:tcPr>
          <w:p w:rsidR="00466248" w:rsidRPr="004867E9" w:rsidRDefault="00466248" w:rsidP="0046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Your A</w:t>
            </w:r>
            <w:r w:rsidRPr="004867E9">
              <w:rPr>
                <w:sz w:val="28"/>
                <w:szCs w:val="28"/>
              </w:rPr>
              <w:t>ge:</w:t>
            </w:r>
          </w:p>
        </w:tc>
        <w:tc>
          <w:tcPr>
            <w:tcW w:w="7087" w:type="dxa"/>
          </w:tcPr>
          <w:p w:rsidR="00466248" w:rsidRPr="004867E9" w:rsidRDefault="00466248" w:rsidP="00466248">
            <w:pPr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466248" w:rsidRPr="004867E9" w:rsidTr="006C0BF2">
        <w:tc>
          <w:tcPr>
            <w:tcW w:w="3114" w:type="dxa"/>
          </w:tcPr>
          <w:p w:rsidR="00466248" w:rsidRPr="004867E9" w:rsidRDefault="00466248" w:rsidP="0046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Your Eye C</w:t>
            </w:r>
            <w:r w:rsidRPr="004867E9">
              <w:rPr>
                <w:sz w:val="28"/>
                <w:szCs w:val="28"/>
              </w:rPr>
              <w:t>ondition:</w:t>
            </w:r>
          </w:p>
        </w:tc>
        <w:tc>
          <w:tcPr>
            <w:tcW w:w="7087" w:type="dxa"/>
          </w:tcPr>
          <w:p w:rsidR="00466248" w:rsidRPr="004867E9" w:rsidRDefault="00466248" w:rsidP="00466248">
            <w:pPr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466248" w:rsidRPr="004867E9" w:rsidTr="006C0BF2">
        <w:tc>
          <w:tcPr>
            <w:tcW w:w="3114" w:type="dxa"/>
          </w:tcPr>
          <w:p w:rsidR="00466248" w:rsidRPr="004867E9" w:rsidRDefault="00466248" w:rsidP="00466248">
            <w:pPr>
              <w:rPr>
                <w:sz w:val="28"/>
                <w:szCs w:val="28"/>
              </w:rPr>
            </w:pPr>
            <w:r w:rsidRPr="004867E9">
              <w:rPr>
                <w:sz w:val="28"/>
                <w:szCs w:val="28"/>
              </w:rPr>
              <w:t>How long have you been vision impaired?</w:t>
            </w:r>
          </w:p>
        </w:tc>
        <w:tc>
          <w:tcPr>
            <w:tcW w:w="7087" w:type="dxa"/>
          </w:tcPr>
          <w:p w:rsidR="00466248" w:rsidRPr="004867E9" w:rsidRDefault="00466248" w:rsidP="00466248">
            <w:pPr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466248" w:rsidRPr="004867E9" w:rsidTr="006C0BF2">
        <w:trPr>
          <w:trHeight w:val="284"/>
        </w:trPr>
        <w:tc>
          <w:tcPr>
            <w:tcW w:w="3114" w:type="dxa"/>
          </w:tcPr>
          <w:p w:rsidR="00466248" w:rsidRPr="002B46DC" w:rsidRDefault="002B46DC" w:rsidP="002B46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466248" w:rsidRPr="002B46DC">
              <w:rPr>
                <w:b/>
                <w:sz w:val="28"/>
                <w:szCs w:val="28"/>
              </w:rPr>
              <w:t xml:space="preserve">Title of </w:t>
            </w:r>
            <w:r w:rsidRPr="002B46DC">
              <w:rPr>
                <w:b/>
                <w:sz w:val="28"/>
                <w:szCs w:val="28"/>
              </w:rPr>
              <w:t>A</w:t>
            </w:r>
            <w:r w:rsidR="00466248" w:rsidRPr="002B46DC">
              <w:rPr>
                <w:b/>
                <w:sz w:val="28"/>
                <w:szCs w:val="28"/>
              </w:rPr>
              <w:t>rtwork:</w:t>
            </w:r>
          </w:p>
        </w:tc>
        <w:tc>
          <w:tcPr>
            <w:tcW w:w="7087" w:type="dxa"/>
          </w:tcPr>
          <w:p w:rsidR="00466248" w:rsidRPr="004867E9" w:rsidRDefault="00466248" w:rsidP="00466248">
            <w:pPr>
              <w:tabs>
                <w:tab w:val="left" w:pos="8782"/>
                <w:tab w:val="left" w:pos="10371"/>
              </w:tabs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466248" w:rsidRPr="004867E9" w:rsidTr="006C0BF2">
        <w:tc>
          <w:tcPr>
            <w:tcW w:w="3114" w:type="dxa"/>
          </w:tcPr>
          <w:p w:rsidR="00466248" w:rsidRPr="004867E9" w:rsidRDefault="00466248" w:rsidP="00466248">
            <w:pPr>
              <w:rPr>
                <w:sz w:val="28"/>
                <w:szCs w:val="28"/>
              </w:rPr>
            </w:pPr>
            <w:r w:rsidRPr="004867E9">
              <w:rPr>
                <w:sz w:val="28"/>
                <w:szCs w:val="28"/>
              </w:rPr>
              <w:t>Date completed</w:t>
            </w:r>
            <w:r w:rsidR="00222E5B">
              <w:rPr>
                <w:sz w:val="28"/>
                <w:szCs w:val="28"/>
              </w:rPr>
              <w:t>:</w:t>
            </w:r>
          </w:p>
        </w:tc>
        <w:tc>
          <w:tcPr>
            <w:tcW w:w="7087" w:type="dxa"/>
          </w:tcPr>
          <w:p w:rsidR="00466248" w:rsidRPr="004867E9" w:rsidRDefault="00466248" w:rsidP="00466248">
            <w:pPr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1E2C64" w:rsidRPr="004867E9" w:rsidTr="006C0BF2">
        <w:tc>
          <w:tcPr>
            <w:tcW w:w="3114" w:type="dxa"/>
          </w:tcPr>
          <w:p w:rsidR="001E2C64" w:rsidRPr="004867E9" w:rsidRDefault="002B46DC" w:rsidP="0046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Medium used</w:t>
            </w:r>
            <w:r w:rsidR="00222E5B">
              <w:rPr>
                <w:sz w:val="28"/>
                <w:szCs w:val="28"/>
              </w:rPr>
              <w:t>:</w:t>
            </w:r>
          </w:p>
        </w:tc>
        <w:tc>
          <w:tcPr>
            <w:tcW w:w="7087" w:type="dxa"/>
          </w:tcPr>
          <w:p w:rsidR="001E2C64" w:rsidRPr="004867E9" w:rsidRDefault="001E2C64" w:rsidP="00466248">
            <w:pPr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466248" w:rsidRPr="004867E9" w:rsidTr="006C0BF2">
        <w:tc>
          <w:tcPr>
            <w:tcW w:w="3114" w:type="dxa"/>
          </w:tcPr>
          <w:p w:rsidR="00466248" w:rsidRPr="002B46DC" w:rsidRDefault="002B46DC" w:rsidP="002B46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2B46DC">
              <w:rPr>
                <w:b/>
                <w:sz w:val="28"/>
                <w:szCs w:val="28"/>
              </w:rPr>
              <w:t>Title of A</w:t>
            </w:r>
            <w:r w:rsidR="00466248" w:rsidRPr="002B46DC">
              <w:rPr>
                <w:b/>
                <w:sz w:val="28"/>
                <w:szCs w:val="28"/>
              </w:rPr>
              <w:t>rtwork:</w:t>
            </w:r>
          </w:p>
        </w:tc>
        <w:tc>
          <w:tcPr>
            <w:tcW w:w="7087" w:type="dxa"/>
          </w:tcPr>
          <w:p w:rsidR="00466248" w:rsidRPr="004867E9" w:rsidRDefault="00466248" w:rsidP="00466248">
            <w:pPr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466248" w:rsidRPr="004867E9" w:rsidTr="006C0BF2">
        <w:tc>
          <w:tcPr>
            <w:tcW w:w="3114" w:type="dxa"/>
          </w:tcPr>
          <w:p w:rsidR="00466248" w:rsidRPr="004867E9" w:rsidRDefault="00466248" w:rsidP="00466248">
            <w:pPr>
              <w:rPr>
                <w:sz w:val="28"/>
                <w:szCs w:val="28"/>
              </w:rPr>
            </w:pPr>
            <w:r w:rsidRPr="004867E9">
              <w:rPr>
                <w:sz w:val="28"/>
                <w:szCs w:val="28"/>
              </w:rPr>
              <w:t>Date completed:</w:t>
            </w:r>
          </w:p>
        </w:tc>
        <w:tc>
          <w:tcPr>
            <w:tcW w:w="7087" w:type="dxa"/>
          </w:tcPr>
          <w:p w:rsidR="00466248" w:rsidRPr="004867E9" w:rsidRDefault="00466248" w:rsidP="00466248">
            <w:pPr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1E2C64" w:rsidRPr="004867E9" w:rsidTr="006C0BF2">
        <w:tc>
          <w:tcPr>
            <w:tcW w:w="3114" w:type="dxa"/>
          </w:tcPr>
          <w:p w:rsidR="001E2C64" w:rsidRPr="004867E9" w:rsidRDefault="002B46DC" w:rsidP="0046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Medium used:</w:t>
            </w:r>
          </w:p>
        </w:tc>
        <w:tc>
          <w:tcPr>
            <w:tcW w:w="7087" w:type="dxa"/>
          </w:tcPr>
          <w:p w:rsidR="001E2C64" w:rsidRPr="004867E9" w:rsidRDefault="001E2C64" w:rsidP="00466248">
            <w:pPr>
              <w:ind w:right="1134"/>
              <w:rPr>
                <w:rFonts w:cs="Arial"/>
                <w:sz w:val="28"/>
                <w:szCs w:val="28"/>
              </w:rPr>
            </w:pPr>
          </w:p>
        </w:tc>
      </w:tr>
    </w:tbl>
    <w:p w:rsidR="008E1EC0" w:rsidRDefault="008E1EC0" w:rsidP="004E60F5">
      <w:pPr>
        <w:pStyle w:val="ListParagraph"/>
        <w:spacing w:before="120" w:after="120" w:line="288" w:lineRule="auto"/>
        <w:ind w:left="1134" w:right="737"/>
        <w:rPr>
          <w:rFonts w:cs="Arial"/>
          <w:b/>
          <w:sz w:val="28"/>
          <w:szCs w:val="28"/>
        </w:rPr>
      </w:pPr>
    </w:p>
    <w:p w:rsidR="004E60F5" w:rsidRPr="004867E9" w:rsidRDefault="00EF5A63" w:rsidP="004E60F5">
      <w:pPr>
        <w:pStyle w:val="ListParagraph"/>
        <w:spacing w:before="120" w:after="120" w:line="288" w:lineRule="auto"/>
        <w:ind w:left="1134" w:right="737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Terms and C</w:t>
      </w:r>
      <w:r w:rsidR="004E60F5" w:rsidRPr="004867E9">
        <w:rPr>
          <w:rFonts w:cs="Arial"/>
          <w:b/>
          <w:sz w:val="28"/>
          <w:szCs w:val="28"/>
        </w:rPr>
        <w:t>onditions</w:t>
      </w:r>
      <w:r>
        <w:rPr>
          <w:rFonts w:cs="Arial"/>
          <w:b/>
          <w:sz w:val="28"/>
          <w:szCs w:val="28"/>
        </w:rPr>
        <w:t xml:space="preserve"> of Entry</w:t>
      </w:r>
      <w:r w:rsidR="004E60F5" w:rsidRPr="004867E9">
        <w:rPr>
          <w:rFonts w:cs="Arial"/>
          <w:b/>
          <w:sz w:val="28"/>
          <w:szCs w:val="28"/>
        </w:rPr>
        <w:t>:</w:t>
      </w:r>
    </w:p>
    <w:p w:rsidR="00EF5A63" w:rsidRPr="00466248" w:rsidRDefault="00EF5A63" w:rsidP="00EF5A63">
      <w:pPr>
        <w:pStyle w:val="ListParagraph"/>
        <w:numPr>
          <w:ilvl w:val="0"/>
          <w:numId w:val="6"/>
        </w:numPr>
        <w:spacing w:before="120" w:after="120" w:line="288" w:lineRule="auto"/>
        <w:ind w:left="1494" w:right="737"/>
        <w:rPr>
          <w:rFonts w:cs="Arial"/>
          <w:sz w:val="28"/>
          <w:szCs w:val="28"/>
        </w:rPr>
      </w:pPr>
      <w:r w:rsidRPr="00466248">
        <w:rPr>
          <w:rFonts w:cs="Arial"/>
          <w:sz w:val="28"/>
          <w:szCs w:val="28"/>
        </w:rPr>
        <w:t>Artists may submit up to 2 pieces of their original work for consideration</w:t>
      </w:r>
    </w:p>
    <w:p w:rsidR="00EF5A63" w:rsidRPr="00EF5A63" w:rsidRDefault="00EF5A63" w:rsidP="00EF5A63">
      <w:pPr>
        <w:pStyle w:val="ListParagraph"/>
        <w:numPr>
          <w:ilvl w:val="0"/>
          <w:numId w:val="6"/>
        </w:numPr>
        <w:spacing w:before="120" w:after="120" w:line="288" w:lineRule="auto"/>
        <w:ind w:left="1494" w:right="73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</w:t>
      </w:r>
      <w:r w:rsidRPr="00EE2093">
        <w:rPr>
          <w:rFonts w:cs="Arial"/>
          <w:sz w:val="28"/>
          <w:szCs w:val="28"/>
        </w:rPr>
        <w:t>rtists must have produced a piece of artwork within the last 12 months. </w:t>
      </w:r>
    </w:p>
    <w:p w:rsidR="00EF5A63" w:rsidRPr="00EF5A63" w:rsidRDefault="00EF5A63" w:rsidP="00EF5A63">
      <w:pPr>
        <w:pStyle w:val="ListParagraph"/>
        <w:numPr>
          <w:ilvl w:val="0"/>
          <w:numId w:val="6"/>
        </w:numPr>
        <w:spacing w:before="120" w:after="120" w:line="288" w:lineRule="auto"/>
        <w:ind w:left="1494" w:right="737"/>
        <w:rPr>
          <w:rFonts w:cs="Arial"/>
          <w:sz w:val="28"/>
          <w:szCs w:val="28"/>
        </w:rPr>
      </w:pPr>
      <w:r w:rsidRPr="00EE2093">
        <w:rPr>
          <w:rFonts w:cs="Arial"/>
          <w:sz w:val="28"/>
          <w:szCs w:val="28"/>
        </w:rPr>
        <w:t xml:space="preserve">The painting or drawing </w:t>
      </w:r>
      <w:r>
        <w:rPr>
          <w:rFonts w:cs="Arial"/>
          <w:sz w:val="28"/>
          <w:szCs w:val="28"/>
        </w:rPr>
        <w:t xml:space="preserve">must be completed in a </w:t>
      </w:r>
      <w:r w:rsidRPr="00EE2093">
        <w:rPr>
          <w:rFonts w:cs="Arial"/>
          <w:sz w:val="28"/>
          <w:szCs w:val="28"/>
        </w:rPr>
        <w:t>horizontal</w:t>
      </w:r>
      <w:r w:rsidR="008E1EC0">
        <w:rPr>
          <w:rFonts w:cs="Arial"/>
          <w:sz w:val="28"/>
          <w:szCs w:val="28"/>
        </w:rPr>
        <w:t>/</w:t>
      </w:r>
      <w:r>
        <w:rPr>
          <w:rFonts w:cs="Arial"/>
          <w:sz w:val="28"/>
          <w:szCs w:val="28"/>
        </w:rPr>
        <w:t xml:space="preserve">landscape </w:t>
      </w:r>
      <w:r w:rsidRPr="00EE2093">
        <w:rPr>
          <w:rFonts w:cs="Arial"/>
          <w:sz w:val="28"/>
          <w:szCs w:val="28"/>
        </w:rPr>
        <w:t>format</w:t>
      </w:r>
      <w:r>
        <w:rPr>
          <w:rFonts w:cs="Arial"/>
          <w:sz w:val="28"/>
          <w:szCs w:val="28"/>
        </w:rPr>
        <w:t xml:space="preserve"> and </w:t>
      </w:r>
      <w:r w:rsidR="008E1EC0">
        <w:rPr>
          <w:rFonts w:cs="Arial"/>
          <w:sz w:val="28"/>
          <w:szCs w:val="28"/>
        </w:rPr>
        <w:t xml:space="preserve">must be </w:t>
      </w:r>
      <w:r w:rsidRPr="00EE2093">
        <w:rPr>
          <w:rFonts w:cs="Arial"/>
          <w:sz w:val="28"/>
          <w:szCs w:val="28"/>
        </w:rPr>
        <w:t>appropriate to be featured in a decorative wall calendar</w:t>
      </w:r>
    </w:p>
    <w:p w:rsidR="00EF5A63" w:rsidRPr="00466248" w:rsidRDefault="00C14851" w:rsidP="00C14851">
      <w:pPr>
        <w:pStyle w:val="ListParagraph"/>
        <w:numPr>
          <w:ilvl w:val="0"/>
          <w:numId w:val="6"/>
        </w:numPr>
        <w:spacing w:before="120" w:after="120" w:line="288" w:lineRule="auto"/>
        <w:ind w:left="1494" w:right="737"/>
        <w:rPr>
          <w:rFonts w:cs="Arial"/>
          <w:sz w:val="28"/>
          <w:szCs w:val="28"/>
        </w:rPr>
      </w:pPr>
      <w:r w:rsidRPr="00C14851">
        <w:rPr>
          <w:rFonts w:cs="Arial"/>
          <w:sz w:val="28"/>
          <w:szCs w:val="28"/>
        </w:rPr>
        <w:t>This year the entries will be assessed be a community panel via Zoom</w:t>
      </w:r>
    </w:p>
    <w:p w:rsidR="00EF5A63" w:rsidRDefault="00EF5A63" w:rsidP="00EF5A63">
      <w:pPr>
        <w:pStyle w:val="ListParagraph"/>
        <w:numPr>
          <w:ilvl w:val="0"/>
          <w:numId w:val="6"/>
        </w:numPr>
        <w:spacing w:before="120" w:after="120" w:line="288" w:lineRule="auto"/>
        <w:ind w:left="1494" w:right="737"/>
        <w:rPr>
          <w:rFonts w:cs="Arial"/>
          <w:sz w:val="28"/>
          <w:szCs w:val="28"/>
        </w:rPr>
      </w:pPr>
      <w:r w:rsidRPr="00466248">
        <w:rPr>
          <w:rFonts w:cs="Arial"/>
          <w:sz w:val="28"/>
          <w:szCs w:val="28"/>
        </w:rPr>
        <w:t>Judges decision is final and no correspondence will be entered into</w:t>
      </w:r>
    </w:p>
    <w:p w:rsidR="00EF5A63" w:rsidRPr="00EF5A63" w:rsidRDefault="00EF5A63" w:rsidP="00EF5A63">
      <w:pPr>
        <w:pStyle w:val="ListParagraph"/>
        <w:numPr>
          <w:ilvl w:val="0"/>
          <w:numId w:val="6"/>
        </w:numPr>
        <w:spacing w:before="120" w:after="120" w:line="288" w:lineRule="auto"/>
        <w:ind w:left="1494" w:right="737"/>
        <w:rPr>
          <w:rFonts w:cs="Arial"/>
          <w:sz w:val="28"/>
          <w:szCs w:val="28"/>
        </w:rPr>
      </w:pPr>
      <w:r w:rsidRPr="00EF5A63">
        <w:rPr>
          <w:rFonts w:cs="Arial"/>
          <w:sz w:val="28"/>
          <w:szCs w:val="28"/>
        </w:rPr>
        <w:t xml:space="preserve">Entries </w:t>
      </w:r>
      <w:r w:rsidRPr="00C14851">
        <w:rPr>
          <w:rFonts w:cs="Arial"/>
          <w:sz w:val="28"/>
          <w:szCs w:val="28"/>
        </w:rPr>
        <w:t xml:space="preserve">close on </w:t>
      </w:r>
      <w:r w:rsidR="00C14851">
        <w:rPr>
          <w:rFonts w:cs="Arial"/>
          <w:sz w:val="28"/>
          <w:szCs w:val="28"/>
        </w:rPr>
        <w:t>Friday 22 May 2020.</w:t>
      </w:r>
    </w:p>
    <w:p w:rsidR="004E60F5" w:rsidRPr="004867E9" w:rsidRDefault="004E60F5" w:rsidP="004E60F5">
      <w:pPr>
        <w:pStyle w:val="ListParagraph"/>
        <w:numPr>
          <w:ilvl w:val="0"/>
          <w:numId w:val="6"/>
        </w:numPr>
        <w:spacing w:before="120" w:after="120" w:line="288" w:lineRule="auto"/>
        <w:ind w:left="1494" w:right="737"/>
        <w:rPr>
          <w:rFonts w:cs="Arial"/>
          <w:sz w:val="28"/>
          <w:szCs w:val="28"/>
        </w:rPr>
      </w:pPr>
      <w:r w:rsidRPr="004867E9">
        <w:rPr>
          <w:rFonts w:cs="Arial"/>
          <w:sz w:val="28"/>
          <w:szCs w:val="28"/>
        </w:rPr>
        <w:t>All successful applicants will be contacted by phone</w:t>
      </w:r>
      <w:r w:rsidR="00C14851">
        <w:rPr>
          <w:rFonts w:cs="Arial"/>
          <w:sz w:val="28"/>
          <w:szCs w:val="28"/>
        </w:rPr>
        <w:t xml:space="preserve"> or email</w:t>
      </w:r>
      <w:r w:rsidRPr="004867E9">
        <w:rPr>
          <w:rFonts w:cs="Arial"/>
          <w:sz w:val="28"/>
          <w:szCs w:val="28"/>
        </w:rPr>
        <w:t xml:space="preserve">. </w:t>
      </w:r>
    </w:p>
    <w:p w:rsidR="004E60F5" w:rsidRPr="004867E9" w:rsidRDefault="004E60F5" w:rsidP="004E60F5">
      <w:pPr>
        <w:pStyle w:val="ListParagraph"/>
        <w:numPr>
          <w:ilvl w:val="0"/>
          <w:numId w:val="6"/>
        </w:numPr>
        <w:spacing w:before="120" w:after="120" w:line="288" w:lineRule="auto"/>
        <w:ind w:left="1494" w:right="737"/>
        <w:rPr>
          <w:rFonts w:cs="Arial"/>
          <w:sz w:val="28"/>
          <w:szCs w:val="28"/>
        </w:rPr>
      </w:pPr>
      <w:r w:rsidRPr="004867E9">
        <w:rPr>
          <w:rFonts w:cs="Arial"/>
          <w:sz w:val="28"/>
          <w:szCs w:val="28"/>
        </w:rPr>
        <w:t xml:space="preserve">Accepted artists will be asked to sign a consent form which allows Vision Australia to use the </w:t>
      </w:r>
      <w:r w:rsidR="008E1EC0">
        <w:rPr>
          <w:rFonts w:cs="Arial"/>
          <w:sz w:val="28"/>
          <w:szCs w:val="28"/>
        </w:rPr>
        <w:t xml:space="preserve">selected </w:t>
      </w:r>
      <w:r w:rsidRPr="004867E9">
        <w:rPr>
          <w:rFonts w:cs="Arial"/>
          <w:sz w:val="28"/>
          <w:szCs w:val="28"/>
        </w:rPr>
        <w:t xml:space="preserve">photographs for a period of two years for marketing purposes. </w:t>
      </w:r>
    </w:p>
    <w:p w:rsidR="00EF5A63" w:rsidRDefault="00EF5A63" w:rsidP="00EF5A63">
      <w:pPr>
        <w:pStyle w:val="ListParagraph"/>
        <w:numPr>
          <w:ilvl w:val="0"/>
          <w:numId w:val="6"/>
        </w:numPr>
        <w:spacing w:before="120" w:after="120" w:line="288" w:lineRule="auto"/>
        <w:ind w:left="1494" w:right="73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Artists may be requested to </w:t>
      </w:r>
      <w:r w:rsidR="004E60F5" w:rsidRPr="004867E9">
        <w:rPr>
          <w:rFonts w:cs="Arial"/>
          <w:sz w:val="28"/>
          <w:szCs w:val="28"/>
        </w:rPr>
        <w:t xml:space="preserve">be interviewed by the media </w:t>
      </w:r>
      <w:r w:rsidR="008E1EC0">
        <w:rPr>
          <w:rFonts w:cs="Arial"/>
          <w:sz w:val="28"/>
          <w:szCs w:val="28"/>
        </w:rPr>
        <w:t>for publicity of the c</w:t>
      </w:r>
      <w:r>
        <w:rPr>
          <w:rFonts w:cs="Arial"/>
          <w:sz w:val="28"/>
          <w:szCs w:val="28"/>
        </w:rPr>
        <w:t>alendars.</w:t>
      </w:r>
    </w:p>
    <w:p w:rsidR="004E60F5" w:rsidRPr="00EF5A63" w:rsidRDefault="004E60F5" w:rsidP="00EF5A63">
      <w:pPr>
        <w:pStyle w:val="ListParagraph"/>
        <w:numPr>
          <w:ilvl w:val="0"/>
          <w:numId w:val="6"/>
        </w:numPr>
        <w:tabs>
          <w:tab w:val="left" w:pos="1560"/>
        </w:tabs>
        <w:spacing w:before="120" w:after="120" w:line="288" w:lineRule="auto"/>
        <w:ind w:left="1418" w:right="737" w:hanging="284"/>
        <w:rPr>
          <w:rFonts w:cs="Arial"/>
          <w:sz w:val="28"/>
          <w:szCs w:val="28"/>
        </w:rPr>
      </w:pPr>
      <w:r w:rsidRPr="00EF5A63">
        <w:rPr>
          <w:rFonts w:cs="Arial"/>
          <w:sz w:val="28"/>
          <w:szCs w:val="28"/>
        </w:rPr>
        <w:t xml:space="preserve">Vision Australia does not take, </w:t>
      </w:r>
      <w:r w:rsidR="008E1EC0">
        <w:rPr>
          <w:rFonts w:cs="Arial"/>
          <w:sz w:val="28"/>
          <w:szCs w:val="28"/>
        </w:rPr>
        <w:t xml:space="preserve">keep, </w:t>
      </w:r>
      <w:r w:rsidRPr="00EF5A63">
        <w:rPr>
          <w:rFonts w:cs="Arial"/>
          <w:sz w:val="28"/>
          <w:szCs w:val="28"/>
        </w:rPr>
        <w:t xml:space="preserve">own or buy the original artworks. </w:t>
      </w:r>
    </w:p>
    <w:p w:rsidR="00C14851" w:rsidRPr="00C14851" w:rsidRDefault="004E60F5" w:rsidP="00C14851">
      <w:pPr>
        <w:ind w:left="1134" w:right="737"/>
        <w:rPr>
          <w:sz w:val="28"/>
          <w:szCs w:val="28"/>
          <w:lang w:val="en"/>
        </w:rPr>
      </w:pPr>
      <w:r w:rsidRPr="00C14851">
        <w:rPr>
          <w:sz w:val="28"/>
          <w:szCs w:val="28"/>
          <w:lang w:val="en"/>
        </w:rPr>
        <w:t xml:space="preserve">The 13 successful </w:t>
      </w:r>
      <w:r w:rsidRPr="004867E9">
        <w:rPr>
          <w:sz w:val="28"/>
          <w:szCs w:val="28"/>
          <w:lang w:val="en"/>
        </w:rPr>
        <w:t xml:space="preserve">entries, as determined by Vision Australia, </w:t>
      </w:r>
      <w:r w:rsidR="00C14851" w:rsidRPr="00C14851">
        <w:rPr>
          <w:sz w:val="28"/>
          <w:szCs w:val="28"/>
          <w:lang w:val="en"/>
        </w:rPr>
        <w:t>will receive special recognition and a gift card to the value of $300.</w:t>
      </w:r>
    </w:p>
    <w:p w:rsidR="00C14851" w:rsidRPr="004867E9" w:rsidRDefault="00C14851" w:rsidP="00C14851">
      <w:pPr>
        <w:ind w:left="1134" w:right="737"/>
        <w:rPr>
          <w:rFonts w:cs="Arial"/>
          <w:sz w:val="28"/>
          <w:szCs w:val="28"/>
        </w:rPr>
      </w:pPr>
    </w:p>
    <w:p w:rsidR="00C14851" w:rsidRPr="004867E9" w:rsidRDefault="00C14851" w:rsidP="00C14851">
      <w:pPr>
        <w:ind w:right="737"/>
        <w:rPr>
          <w:rFonts w:cs="Arial"/>
          <w:sz w:val="28"/>
          <w:szCs w:val="28"/>
        </w:rPr>
      </w:pPr>
    </w:p>
    <w:sectPr w:rsidR="00C14851" w:rsidRPr="004867E9" w:rsidSect="00C14F3F">
      <w:headerReference w:type="default" r:id="rId9"/>
      <w:pgSz w:w="11900" w:h="16840"/>
      <w:pgMar w:top="0" w:right="0" w:bottom="0" w:left="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DCA" w:rsidRDefault="004B6DCA" w:rsidP="0044444C">
      <w:r>
        <w:separator/>
      </w:r>
    </w:p>
  </w:endnote>
  <w:endnote w:type="continuationSeparator" w:id="0">
    <w:p w:rsidR="004B6DCA" w:rsidRDefault="004B6DCA" w:rsidP="0044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DCA" w:rsidRDefault="004B6DCA" w:rsidP="0044444C">
      <w:r>
        <w:separator/>
      </w:r>
    </w:p>
  </w:footnote>
  <w:footnote w:type="continuationSeparator" w:id="0">
    <w:p w:rsidR="004B6DCA" w:rsidRDefault="004B6DCA" w:rsidP="00444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1F" w:rsidRDefault="00B85FAA" w:rsidP="0045521F">
    <w:pPr>
      <w:pStyle w:val="Header"/>
      <w:jc w:val="right"/>
    </w:pPr>
    <w:r>
      <w:rPr>
        <w:noProof/>
        <w:lang w:eastAsia="en-AU"/>
      </w:rPr>
      <w:drawing>
        <wp:inline distT="0" distB="0" distL="0" distR="0" wp14:anchorId="59C575ED" wp14:editId="0749F438">
          <wp:extent cx="1817370" cy="876300"/>
          <wp:effectExtent l="0" t="0" r="0" b="0"/>
          <wp:docPr id="2" name="Picture 2" descr="Vision Australia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79FD"/>
    <w:multiLevelType w:val="hybridMultilevel"/>
    <w:tmpl w:val="4EBA881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59F4909"/>
    <w:multiLevelType w:val="hybridMultilevel"/>
    <w:tmpl w:val="5CEE7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D6CA3"/>
    <w:multiLevelType w:val="hybridMultilevel"/>
    <w:tmpl w:val="E910B774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1466F58"/>
    <w:multiLevelType w:val="hybridMultilevel"/>
    <w:tmpl w:val="80AEF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A20E7"/>
    <w:multiLevelType w:val="multilevel"/>
    <w:tmpl w:val="E278D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54035109"/>
    <w:multiLevelType w:val="hybridMultilevel"/>
    <w:tmpl w:val="C4F808D4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551E1BDC"/>
    <w:multiLevelType w:val="hybridMultilevel"/>
    <w:tmpl w:val="E5966D26"/>
    <w:lvl w:ilvl="0" w:tplc="BDB431E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5F94D80"/>
    <w:multiLevelType w:val="hybridMultilevel"/>
    <w:tmpl w:val="B84C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C46C9"/>
    <w:multiLevelType w:val="hybridMultilevel"/>
    <w:tmpl w:val="8572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A5AEE"/>
    <w:multiLevelType w:val="hybridMultilevel"/>
    <w:tmpl w:val="5DCE06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60"/>
  <w:drawingGridVerticalSpacing w:val="435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3F"/>
    <w:rsid w:val="00052BE5"/>
    <w:rsid w:val="00076BB6"/>
    <w:rsid w:val="00092E6C"/>
    <w:rsid w:val="000933BB"/>
    <w:rsid w:val="000C707D"/>
    <w:rsid w:val="00177D54"/>
    <w:rsid w:val="001B1381"/>
    <w:rsid w:val="001E2C64"/>
    <w:rsid w:val="00222E5B"/>
    <w:rsid w:val="00235B2E"/>
    <w:rsid w:val="00270CB4"/>
    <w:rsid w:val="002B46DC"/>
    <w:rsid w:val="002C1D3C"/>
    <w:rsid w:val="00317E70"/>
    <w:rsid w:val="003D0C2C"/>
    <w:rsid w:val="0044444C"/>
    <w:rsid w:val="00453349"/>
    <w:rsid w:val="0045521F"/>
    <w:rsid w:val="00466248"/>
    <w:rsid w:val="004867E9"/>
    <w:rsid w:val="004876F4"/>
    <w:rsid w:val="004B6DCA"/>
    <w:rsid w:val="004E60F5"/>
    <w:rsid w:val="00551297"/>
    <w:rsid w:val="00576136"/>
    <w:rsid w:val="005B09C1"/>
    <w:rsid w:val="005C0E67"/>
    <w:rsid w:val="005D0DD8"/>
    <w:rsid w:val="00627360"/>
    <w:rsid w:val="00633BE4"/>
    <w:rsid w:val="006419B6"/>
    <w:rsid w:val="00646BEB"/>
    <w:rsid w:val="006C0BF2"/>
    <w:rsid w:val="00727864"/>
    <w:rsid w:val="00740CD1"/>
    <w:rsid w:val="007721B2"/>
    <w:rsid w:val="007D4D35"/>
    <w:rsid w:val="00800557"/>
    <w:rsid w:val="00816F53"/>
    <w:rsid w:val="00837161"/>
    <w:rsid w:val="008909EE"/>
    <w:rsid w:val="008C1F87"/>
    <w:rsid w:val="008E1EC0"/>
    <w:rsid w:val="00904003"/>
    <w:rsid w:val="00957A92"/>
    <w:rsid w:val="00983E5E"/>
    <w:rsid w:val="009A771C"/>
    <w:rsid w:val="009D7E0E"/>
    <w:rsid w:val="009E588B"/>
    <w:rsid w:val="00A30E69"/>
    <w:rsid w:val="00A34AB1"/>
    <w:rsid w:val="00A722EA"/>
    <w:rsid w:val="00A82EA6"/>
    <w:rsid w:val="00A9209D"/>
    <w:rsid w:val="00AB6233"/>
    <w:rsid w:val="00B35755"/>
    <w:rsid w:val="00B85FAA"/>
    <w:rsid w:val="00BE43CC"/>
    <w:rsid w:val="00C14851"/>
    <w:rsid w:val="00C14F3F"/>
    <w:rsid w:val="00CD2657"/>
    <w:rsid w:val="00CD482F"/>
    <w:rsid w:val="00D90D63"/>
    <w:rsid w:val="00DC7693"/>
    <w:rsid w:val="00E2712F"/>
    <w:rsid w:val="00E32C4B"/>
    <w:rsid w:val="00E37CE6"/>
    <w:rsid w:val="00E651A5"/>
    <w:rsid w:val="00E7247F"/>
    <w:rsid w:val="00EA370C"/>
    <w:rsid w:val="00EE2093"/>
    <w:rsid w:val="00EF5A63"/>
    <w:rsid w:val="00FC2F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EE72DAE-0E78-4589-9462-E839B5CC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VA Normal,Normal Text"/>
    <w:qFormat/>
    <w:rsid w:val="00270CB4"/>
    <w:rPr>
      <w:rFonts w:ascii="Arial" w:hAnsi="Arial"/>
      <w:sz w:val="32"/>
    </w:rPr>
  </w:style>
  <w:style w:type="paragraph" w:styleId="Heading1">
    <w:name w:val="heading 1"/>
    <w:aliases w:val="VA Header 1"/>
    <w:basedOn w:val="Normal"/>
    <w:next w:val="Normal"/>
    <w:link w:val="Heading1Char"/>
    <w:autoRedefine/>
    <w:uiPriority w:val="9"/>
    <w:qFormat/>
    <w:rsid w:val="00B85FAA"/>
    <w:pPr>
      <w:keepNext/>
      <w:keepLines/>
      <w:spacing w:before="240"/>
      <w:ind w:left="1134"/>
      <w:outlineLvl w:val="0"/>
    </w:pPr>
    <w:rPr>
      <w:rFonts w:eastAsiaTheme="majorEastAsia" w:cstheme="majorBidi"/>
      <w:b/>
      <w:bCs/>
      <w:color w:val="000000" w:themeColor="text1"/>
      <w:sz w:val="44"/>
      <w:szCs w:val="44"/>
    </w:rPr>
  </w:style>
  <w:style w:type="paragraph" w:styleId="Heading2">
    <w:name w:val="heading 2"/>
    <w:aliases w:val="VA Header 2"/>
    <w:basedOn w:val="Normal"/>
    <w:next w:val="Normal"/>
    <w:link w:val="Heading2Char"/>
    <w:uiPriority w:val="9"/>
    <w:unhideWhenUsed/>
    <w:qFormat/>
    <w:rsid w:val="00076BB6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text1"/>
      <w:sz w:val="44"/>
      <w:szCs w:val="26"/>
    </w:rPr>
  </w:style>
  <w:style w:type="paragraph" w:styleId="Heading3">
    <w:name w:val="heading 3"/>
    <w:aliases w:val="VA Header 3"/>
    <w:basedOn w:val="Normal"/>
    <w:next w:val="Normal"/>
    <w:link w:val="Heading3Char"/>
    <w:uiPriority w:val="9"/>
    <w:unhideWhenUsed/>
    <w:qFormat/>
    <w:rsid w:val="00076BB6"/>
    <w:pPr>
      <w:keepNext/>
      <w:keepLines/>
      <w:spacing w:before="40"/>
      <w:outlineLvl w:val="2"/>
    </w:pPr>
    <w:rPr>
      <w:rFonts w:eastAsiaTheme="majorEastAsia" w:cstheme="majorBidi"/>
      <w:b/>
      <w:bCs/>
      <w:color w:val="000000" w:themeColor="text1"/>
      <w:sz w:val="40"/>
    </w:rPr>
  </w:style>
  <w:style w:type="paragraph" w:styleId="Heading4">
    <w:name w:val="heading 4"/>
    <w:aliases w:val="VA Header 4"/>
    <w:basedOn w:val="Normal"/>
    <w:next w:val="Normal"/>
    <w:link w:val="Heading4Char"/>
    <w:uiPriority w:val="9"/>
    <w:unhideWhenUsed/>
    <w:qFormat/>
    <w:rsid w:val="00270CB4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4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44C"/>
  </w:style>
  <w:style w:type="paragraph" w:styleId="Footer">
    <w:name w:val="footer"/>
    <w:basedOn w:val="Normal"/>
    <w:link w:val="FooterChar"/>
    <w:uiPriority w:val="99"/>
    <w:unhideWhenUsed/>
    <w:rsid w:val="004444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44C"/>
  </w:style>
  <w:style w:type="paragraph" w:styleId="BalloonText">
    <w:name w:val="Balloon Text"/>
    <w:basedOn w:val="Normal"/>
    <w:link w:val="BalloonTextChar"/>
    <w:uiPriority w:val="99"/>
    <w:semiHidden/>
    <w:unhideWhenUsed/>
    <w:rsid w:val="004444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44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CB4"/>
    <w:pPr>
      <w:ind w:left="720"/>
      <w:contextualSpacing/>
    </w:pPr>
  </w:style>
  <w:style w:type="character" w:customStyle="1" w:styleId="Heading1Char">
    <w:name w:val="Heading 1 Char"/>
    <w:aliases w:val="VA Header 1 Char"/>
    <w:basedOn w:val="DefaultParagraphFont"/>
    <w:link w:val="Heading1"/>
    <w:uiPriority w:val="9"/>
    <w:rsid w:val="00B85FAA"/>
    <w:rPr>
      <w:rFonts w:ascii="Arial" w:eastAsiaTheme="majorEastAsia" w:hAnsi="Arial" w:cstheme="majorBidi"/>
      <w:b/>
      <w:bCs/>
      <w:color w:val="000000" w:themeColor="text1"/>
      <w:sz w:val="44"/>
      <w:szCs w:val="44"/>
    </w:rPr>
  </w:style>
  <w:style w:type="character" w:customStyle="1" w:styleId="Heading2Char">
    <w:name w:val="Heading 2 Char"/>
    <w:aliases w:val="VA Header 2 Char"/>
    <w:basedOn w:val="DefaultParagraphFont"/>
    <w:link w:val="Heading2"/>
    <w:uiPriority w:val="9"/>
    <w:rsid w:val="00076BB6"/>
    <w:rPr>
      <w:rFonts w:ascii="Arial" w:eastAsiaTheme="majorEastAsia" w:hAnsi="Arial" w:cstheme="majorBidi"/>
      <w:b/>
      <w:bCs/>
      <w:color w:val="000000" w:themeColor="text1"/>
      <w:sz w:val="44"/>
      <w:szCs w:val="26"/>
    </w:rPr>
  </w:style>
  <w:style w:type="character" w:customStyle="1" w:styleId="Heading3Char">
    <w:name w:val="Heading 3 Char"/>
    <w:aliases w:val="VA Header 3 Char"/>
    <w:basedOn w:val="DefaultParagraphFont"/>
    <w:link w:val="Heading3"/>
    <w:uiPriority w:val="9"/>
    <w:rsid w:val="00076BB6"/>
    <w:rPr>
      <w:rFonts w:ascii="Arial" w:eastAsiaTheme="majorEastAsia" w:hAnsi="Arial" w:cstheme="majorBidi"/>
      <w:b/>
      <w:bCs/>
      <w:color w:val="000000" w:themeColor="text1"/>
      <w:sz w:val="40"/>
    </w:rPr>
  </w:style>
  <w:style w:type="character" w:customStyle="1" w:styleId="Heading4Char">
    <w:name w:val="Heading 4 Char"/>
    <w:aliases w:val="VA Header 4 Char"/>
    <w:basedOn w:val="DefaultParagraphFont"/>
    <w:link w:val="Heading4"/>
    <w:uiPriority w:val="9"/>
    <w:rsid w:val="00270CB4"/>
    <w:rPr>
      <w:rFonts w:ascii="Arial" w:eastAsiaTheme="majorEastAsia" w:hAnsi="Arial" w:cstheme="majorBidi"/>
      <w:iCs/>
      <w:color w:val="000000" w:themeColor="text1"/>
      <w:sz w:val="36"/>
    </w:rPr>
  </w:style>
  <w:style w:type="table" w:styleId="TableGrid">
    <w:name w:val="Table Grid"/>
    <w:basedOn w:val="TableNormal"/>
    <w:uiPriority w:val="59"/>
    <w:rsid w:val="00E2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30E6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A30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workcompetition@visionaustral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nfieldGroupShare\MediaAndEvents\!!!Communications%20and%20Marketing\Brand\Brand%20strategy%202016\Collateral%20and%20stationary\Final%20creative\Accessible%20templates\Accessible%20A4%20In-Line%20Factsheet%20Child%20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CDFB0C-929D-47FE-81CE-A8F2D4B0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A4 In-Line Factsheet Child Version.dotx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A4 Factsheet Child Version</vt:lpstr>
    </vt:vector>
  </TitlesOfParts>
  <Company>Vision Australia</Company>
  <LinksUpToDate>false</LinksUpToDate>
  <CharactersWithSpaces>2437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A4 Factsheet Child Version</dc:title>
  <dc:subject/>
  <dc:creator>Siobhan Richards</dc:creator>
  <cp:keywords/>
  <dc:description/>
  <cp:lastModifiedBy>Phil McCarroll</cp:lastModifiedBy>
  <cp:revision>2</cp:revision>
  <dcterms:created xsi:type="dcterms:W3CDTF">2020-05-01T05:29:00Z</dcterms:created>
  <dcterms:modified xsi:type="dcterms:W3CDTF">2020-05-01T05:29:00Z</dcterms:modified>
</cp:coreProperties>
</file>